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198" w:rsidRPr="00644B58" w:rsidRDefault="004B1198" w:rsidP="004B119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44B58">
        <w:rPr>
          <w:rFonts w:ascii="Times New Roman" w:hAnsi="Times New Roman"/>
          <w:b/>
          <w:sz w:val="24"/>
          <w:szCs w:val="24"/>
        </w:rPr>
        <w:t>АТЕСТАЦИОННА КАРТА ЗА ОЦЕНЯВАНЕ НА УЧИТЕЛ И ВЪЗПИТАТЕЛ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857"/>
        <w:gridCol w:w="1475"/>
        <w:gridCol w:w="875"/>
        <w:gridCol w:w="817"/>
        <w:gridCol w:w="638"/>
        <w:gridCol w:w="791"/>
        <w:gridCol w:w="447"/>
        <w:gridCol w:w="687"/>
        <w:gridCol w:w="293"/>
        <w:gridCol w:w="1571"/>
      </w:tblGrid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Пълното наименование на образователната институция: .....................................................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</w:tr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Атестиран: ………………………………………………………………………………………………………………… 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val="en-US" w:eastAsia="bg-BG"/>
              </w:rPr>
            </w:pPr>
            <w:r w:rsidRPr="00644B58">
              <w:rPr>
                <w:rFonts w:ascii="Times New Roman" w:hAnsi="Times New Roman"/>
                <w:sz w:val="18"/>
                <w:szCs w:val="18"/>
                <w:lang w:eastAsia="bg-BG"/>
              </w:rPr>
              <w:t xml:space="preserve">                                                </w:t>
            </w:r>
            <w:r w:rsidRPr="00644B58">
              <w:rPr>
                <w:rFonts w:ascii="Times New Roman" w:hAnsi="Times New Roman"/>
                <w:i/>
                <w:sz w:val="18"/>
                <w:szCs w:val="18"/>
                <w:lang w:eastAsia="bg-BG"/>
              </w:rPr>
              <w:t>(име, презиме, фамилия)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before="80" w:after="0" w:line="312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Длъжност:</w:t>
            </w:r>
            <w:r w:rsidRPr="00644B58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67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Период за атестиране от: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ab/>
              <w:t>..........................</w:t>
            </w:r>
            <w:r w:rsidRPr="00644B58">
              <w:rPr>
                <w:rFonts w:ascii="Times New Roman" w:hAnsi="Times New Roman"/>
                <w:kern w:val="26"/>
                <w:lang w:eastAsia="bg-BG"/>
              </w:rPr>
              <w:tab/>
            </w:r>
            <w:r w:rsidRPr="00644B58">
              <w:rPr>
                <w:rFonts w:ascii="Times New Roman" w:hAnsi="Times New Roman"/>
                <w:lang w:eastAsia="bg-BG"/>
              </w:rPr>
              <w:t>до:     ...........................</w:t>
            </w:r>
          </w:p>
        </w:tc>
      </w:tr>
      <w:tr w:rsidR="00644B58" w:rsidRPr="00644B58" w:rsidTr="00706EE1">
        <w:trPr>
          <w:trHeight w:hRule="exact" w:val="360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443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Вид на атестиране: …………………………………………………………………….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hRule="exact" w:val="309"/>
        </w:trPr>
        <w:tc>
          <w:tcPr>
            <w:tcW w:w="785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4B1198" w:rsidP="00706EE1">
            <w:pPr>
              <w:widowControl w:val="0"/>
              <w:tabs>
                <w:tab w:val="num" w:pos="510"/>
              </w:tabs>
              <w:autoSpaceDE w:val="0"/>
              <w:autoSpaceDN w:val="0"/>
              <w:snapToGrid w:val="0"/>
              <w:spacing w:after="0" w:line="240" w:lineRule="auto"/>
              <w:ind w:left="567"/>
              <w:textAlignment w:val="center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А. Съответствие с изискванията на длъжността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1</w:t>
            </w:r>
          </w:p>
        </w:tc>
        <w:tc>
          <w:tcPr>
            <w:tcW w:w="16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2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3</w:t>
            </w:r>
          </w:p>
        </w:tc>
        <w:tc>
          <w:tcPr>
            <w:tcW w:w="14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5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4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87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Образователно-квалификационна степен:</w:t>
            </w:r>
          </w:p>
          <w:p w:rsidR="004B1198" w:rsidRPr="00644B58" w:rsidRDefault="004B1198" w:rsidP="00706EE1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СО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ПБ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Б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М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Д-р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88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Първоначална: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Последваща: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8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Професионална квалификация (специалност):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7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 По базовата специалност от висшето образование: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89" w:firstLine="55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Професионална квалификация „учител“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7716D4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716D4" w:rsidRPr="007716D4" w:rsidRDefault="007716D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2</w:t>
            </w:r>
            <w:r>
              <w:rPr>
                <w:rFonts w:ascii="Times New Roman" w:hAnsi="Times New Roman"/>
                <w:lang w:eastAsia="bg-BG"/>
              </w:rPr>
              <w:t>.3. Друга (нова/допълнителна) квалификация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7716D4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7716D4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hanging="28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Последна професионално-квалификационна степен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 xml:space="preserve">V 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ПКС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IV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0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Професионален опит/учителски стаж – брой години: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115"/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…………………….. години, от които ……………… години учителски стаж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63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Участие в квалификационни форми в брой часове: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Задължителна вътрешно-институционална квалификация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 xml:space="preserve">………. академични часове,                            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8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 xml:space="preserve">Задължителни часове 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………. академични часове        ……… квалификационни кредити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5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Оценка за: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9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изпълнение препоръките от последното атестиране;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Съответства в минимална степен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Отговаря на изискванията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Надминава изискванията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0"/>
        </w:trPr>
        <w:tc>
          <w:tcPr>
            <w:tcW w:w="7857" w:type="dxa"/>
            <w:vMerge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7857" w:type="dxa"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напредъка на атестирания.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5C7AA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15451" w:type="dxa"/>
            <w:gridSpan w:val="10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Забележки: 1.Избраният верен отговор се отбелязва в съответното поле със знака „Х“, а където е необходимо се изписва с думи;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                     2. В поле „Вид на атестирането“ се изписва „основно“ или „последващо“ след най-ниска оценка по чл. 228, ал. 7 от ЗПУО“ или „извънредно“</w:t>
            </w:r>
          </w:p>
        </w:tc>
      </w:tr>
    </w:tbl>
    <w:p w:rsidR="004B1198" w:rsidRPr="00644B58" w:rsidRDefault="004B1198" w:rsidP="004B1198"/>
    <w:tbl>
      <w:tblPr>
        <w:tblStyle w:val="TableGrid"/>
        <w:tblW w:w="16302" w:type="dxa"/>
        <w:tblInd w:w="-743" w:type="dxa"/>
        <w:tblLayout w:type="fixed"/>
        <w:tblLook w:val="04A0"/>
      </w:tblPr>
      <w:tblGrid>
        <w:gridCol w:w="442"/>
        <w:gridCol w:w="6221"/>
        <w:gridCol w:w="1134"/>
        <w:gridCol w:w="1701"/>
        <w:gridCol w:w="992"/>
        <w:gridCol w:w="2268"/>
        <w:gridCol w:w="1701"/>
        <w:gridCol w:w="1843"/>
      </w:tblGrid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lastRenderedPageBreak/>
              <w:t>№</w:t>
            </w:r>
          </w:p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lang w:eastAsia="bg-BG"/>
              </w:rPr>
              <w:t>Б. Области на професионални компетентности/критерии</w:t>
            </w:r>
          </w:p>
        </w:tc>
        <w:tc>
          <w:tcPr>
            <w:tcW w:w="6095" w:type="dxa"/>
            <w:gridSpan w:val="4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Оценяване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DDD9C3" w:themeFill="background2" w:themeFillShade="E6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0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Педагогически компетентности: планиране, преподаване, оценяване и управление на класа</w:t>
            </w:r>
          </w:p>
          <w:p w:rsidR="00E201CC" w:rsidRPr="00644B58" w:rsidRDefault="00E201CC" w:rsidP="00706EE1">
            <w:pPr>
              <w:tabs>
                <w:tab w:val="left" w:pos="313"/>
              </w:tabs>
              <w:rPr>
                <w:rFonts w:ascii="Times New Roman" w:hAnsi="Times New Roman"/>
                <w:b/>
                <w:lang w:val="ru-RU" w:eastAsia="bg-BG"/>
              </w:rPr>
            </w:pPr>
          </w:p>
          <w:p w:rsidR="00E201CC" w:rsidRPr="00644B58" w:rsidRDefault="00E201CC" w:rsidP="00706EE1"/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/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Самоо</w:t>
            </w:r>
            <w:r w:rsidR="00E201CC"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ценка в точки</w:t>
            </w:r>
          </w:p>
          <w:p w:rsidR="00E201CC" w:rsidRPr="00644B58" w:rsidRDefault="00E201CC" w:rsidP="00706EE1"/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 xml:space="preserve">Самооценката се формира на базата на: </w:t>
            </w:r>
          </w:p>
          <w:p w:rsidR="00E201CC" w:rsidRPr="00644B58" w:rsidRDefault="00E201CC" w:rsidP="00706EE1"/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 в точки</w:t>
            </w:r>
          </w:p>
          <w:p w:rsidR="00E201CC" w:rsidRPr="00644B58" w:rsidRDefault="00E201CC" w:rsidP="00706EE1"/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Оценката на комисията се формира на базата на:</w:t>
            </w:r>
          </w:p>
          <w:p w:rsidR="00E201CC" w:rsidRPr="00644B58" w:rsidRDefault="00E201CC" w:rsidP="00706EE1"/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>а/ Планиране (максимален брой т. 12)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При планирането, в тематично разпределение, целите са конкретни и ясни, съобразено с ДОС, програмната система или училищния учебен план, учебната програма по съответния учебен предмет, стратегията за развитие на образователната институция, възрастта, индивидуалните потребности, способности и интереси на децата/учениците.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Предвижда и механизъм за промяна и преструктуриране на годишното планиране, съобразно напредъка или потребностите на децата/учениците и набелязва мерки за диференциран и индивидуален подход.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Планира дейности за работа с деца и ученици, застрашени от отпадане, деца в риск, в мултикултурна среда,  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със специални образователни потребности и/или хронични заболявания. 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4.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Планира дейности за работа с талантливи  деца и ученици (за участие и заемане на призови места в общински, областни, регионални, национални и международни състезания, конкурси и олимпиади).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5.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Планира дейности за</w:t>
            </w:r>
            <w:r w:rsidRPr="00644B58">
              <w:t xml:space="preserve"> р</w:t>
            </w:r>
            <w:r w:rsidRPr="00644B58">
              <w:rPr>
                <w:rFonts w:ascii="Times New Roman" w:hAnsi="Times New Roman"/>
                <w:lang w:eastAsia="bg-BG"/>
              </w:rPr>
              <w:t>абота с деца и ученици в извънкласна и извънучилищна дейност;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6.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6. Планира използването на ефективен инструментариум </w:t>
            </w:r>
            <w:r w:rsidRPr="00644B58">
              <w:rPr>
                <w:rFonts w:ascii="Times New Roman" w:hAnsi="Times New Roman"/>
                <w:lang w:eastAsia="bg-BG"/>
              </w:rPr>
              <w:t>за формиране на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</w:t>
            </w:r>
            <w:r w:rsidRPr="00644B58">
              <w:rPr>
                <w:rFonts w:ascii="Times New Roman" w:hAnsi="Times New Roman"/>
              </w:rPr>
              <w:t xml:space="preserve">за определяне на достигнатото ниво на усвояване на знания и формиране на умения и </w:t>
            </w:r>
            <w:r w:rsidRPr="00644B58">
              <w:rPr>
                <w:rFonts w:ascii="Times New Roman" w:hAnsi="Times New Roman"/>
                <w:lang w:eastAsia="bg-BG"/>
              </w:rPr>
              <w:t xml:space="preserve">планира задачи за подобряване на  резултатите и подкрепа чрез включване в дейности </w:t>
            </w:r>
            <w:r w:rsidRPr="00644B58">
              <w:rPr>
                <w:rFonts w:ascii="Times New Roman" w:hAnsi="Times New Roman"/>
              </w:rPr>
              <w:t>за компенсиране на установени пропуски.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б/ Управление на групата/класа</w:t>
            </w:r>
          </w:p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4)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Умее да управлява и координира както организирането на основните и допълнителни форми на педагогическо взаимодействие в предучилищното образование, така и на преподаването по отношение на динамика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урока/педагогическата ситуация, използването на методи за интерактивно обучение, междупредметните и вътрешнопредметни връзки, индивидуализация и диференциация  за постигане на целите на обучението по отношение на всички  деца/ученици в предвиденото за това учебно време (представя въпроси, организира групова и индивидуална работа по проект, задачи  и анализира и оценява резултатите от изпълнението).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наблюдава и контролира  дейностите по време на преподаването, с което се подържа необходимата дисциплина и работна атмосфера в класа/групата, с цел постигане на планираните резултати от ученето като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мотивира и осигурява активно участие  на децата/учениците в образователна дейност</w:t>
            </w:r>
            <w:r w:rsidRPr="00644B58">
              <w:rPr>
                <w:rFonts w:ascii="Times New Roman" w:hAnsi="Times New Roman"/>
              </w:rPr>
              <w:t xml:space="preserve"> през цялото време;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работи с всички групи деца/ученици (изявени и напреднали, с обучителни трудности, с пропуски и др.)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numPr>
                <w:ilvl w:val="1"/>
                <w:numId w:val="2"/>
              </w:numPr>
              <w:tabs>
                <w:tab w:val="left" w:pos="306"/>
                <w:tab w:val="left" w:pos="429"/>
              </w:tabs>
              <w:ind w:left="3" w:firstLine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обобщава постигнатите резултати, насърчава самооценката на децата/учениците, допринася за напредъка на децата/учениците в съответствие с техните  потребностите, способности и интереси.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ръководи група/клас, като формира умения за самостоятелно учене, за работа в екип и група за създава на сигурна среда за  децата/учениците, в която те се чувстват уверени и в безопасност и която подпомага ученето, установява и подържа целенасочено позитивна работна атмосфера по  време на самоподготовката, дейността по интереси, учебния час или педагогическата ситуация,  в допълнителните форми на  педагогическо взаимодействие в предучилищното образование или ви извънкласната и извънучилищна дейност като:</w:t>
            </w:r>
          </w:p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3.1.приетите правилата за поведение са видими и ясни за учениците/децата;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>
            <w:pPr>
              <w:ind w:right="-147"/>
            </w:pP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3.2.последствията при неспазване на правилата са навременни и еднакви за всички;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3.3. поощрява и окуражава позитивните прояви и ги мотивира да работят заедно в екип, подкрепят се и се стремят към общ,краен резултат.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в/ Стратегии/методи на преподаване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6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Използва ефективно иновативни и интерактивни методи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обучение, индивидуална и групова работа по проекти, използва рационално образователната и педагогическа среда, информационни и комуникационни технологии в работата си за формиране на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за самостоятелно учене; за работа в екип и група.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Структурира информацията по подходящ начин, </w:t>
            </w:r>
            <w:r w:rsidRPr="00644B58">
              <w:rPr>
                <w:rFonts w:ascii="Times New Roman" w:hAnsi="Times New Roman"/>
                <w:b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подбира и прилага подходящи методи, средства и материали при самоподготовката и при реализиране на възпитателната дейност и акцентира на напредъка в реализирането на целите на отделните етапи от урока и формулира изисквания към всички ученици/деца, независимо от техните индивидуални различия.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Използва подходящи за реализиране на поставените цели учебници, учебни помагала, познавателни книжки, учебни и дидактически материали, информационни технологии и други източници на информация, включително създадени от самия него, които подпомагат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процеса на постигането на напредък на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г. Оценяване/ориентираност към резултати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8)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ДОС за оценяване.  Използва подходящи средства за проверка и оценка (диагностика) на постигнатите резултати на децата/учениците, за отчитане на напредъка им  и запознава с тях и с изискванията си децата/учениците и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2.1 Контролира, оценява изпълнението на поставените задачи за индивидуална или групова работа като използва различни форми за проверка и оценка на постиженията на децата/учениците в зависимост  от целите на педагогическата ситуация, на урока, на самоподготовката и на занимания по интереси, на </w:t>
            </w:r>
            <w:r w:rsidRPr="00644B58">
              <w:rPr>
                <w:rFonts w:ascii="Times New Roman" w:hAnsi="Times New Roman"/>
              </w:rPr>
              <w:t xml:space="preserve"> формите на извънкласна и/или извънучилищна дейност и</w:t>
            </w:r>
            <w:r w:rsidRPr="00644B58">
              <w:rPr>
                <w:rFonts w:ascii="Times New Roman" w:hAnsi="Times New Roman"/>
                <w:lang w:eastAsia="bg-BG"/>
              </w:rPr>
              <w:t xml:space="preserve"> на допълнителните форми на  педагогическо взаимодействие в предучилищното образование.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2.2. Проследява, анализира и обсъжда нивото на усвояване на компетентностите от страна на деца/ученици при диагностиката или при текущото и външно оценяване, дава конструктивна устна или писмена обратна връзка и запознава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родителите, отчита развитието на детето/ученика като дефинира цели и предлага мерки за подобряване на образователните резултати и развитие на способности  в партньорство с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2.3. Следи за езиковата грамотност  и осъществява контрол върху използване на правилни езикови форми от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432CD" w:rsidRPr="00644B58" w:rsidTr="00B4066E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D23D2F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</w:p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88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22)</w:t>
            </w:r>
          </w:p>
          <w:p w:rsidR="00E201CC" w:rsidRPr="00644B58" w:rsidRDefault="00E201CC" w:rsidP="00706EE1">
            <w:pPr>
              <w:jc w:val="center"/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rPr>
          <w:trHeight w:val="1123"/>
        </w:trPr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 xml:space="preserve">Оценката на комисията се формира на базата на: </w:t>
            </w:r>
          </w:p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strike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Установява и подържа ефективни и работещи професионални взаимоотношения с колегите и ръководния екип на образователната институция с оглед: 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6"/>
              </w:numPr>
              <w:tabs>
                <w:tab w:val="left" w:pos="375"/>
              </w:tabs>
              <w:ind w:left="98" w:hanging="95"/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увеличаване на възможностите за положително въздействие върху децата и учениците;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tabs>
                <w:tab w:val="left" w:pos="375"/>
              </w:tabs>
              <w:ind w:left="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1.2. увеличаване на възможностите на образователната институция.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Стратегията за развитие на образователната институция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2.1. участва в подготовката и изпълнението на конкретни дейности и задачи, свързани с изпълнението й.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дава предложения за актуализирането й</w:t>
            </w:r>
            <w:r w:rsidRPr="00644B58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</w:rPr>
              <w:t xml:space="preserve"> по отношение разработването на политики за създаване на условия за ефективно преподаване и учене.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2.3.Има принос в изпълнението на годишните планове на образователната институция  за периода на атестирането.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Съдейства за развитието на образователната институция чрез: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3.1. ръководство на група или клас (притежава умения за работа с деца и ученици със специални образователни потребности, умее да работи в мултикултурна среда, има </w:t>
            </w:r>
            <w:r w:rsidRPr="00644B58">
              <w:rPr>
                <w:rFonts w:ascii="Times New Roman" w:hAnsi="Times New Roman"/>
              </w:rPr>
              <w:lastRenderedPageBreak/>
              <w:t>умения за справяне в конфликтна ситуация, за превенция на насилието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 участие в работа по проекти -</w:t>
            </w:r>
            <w:r w:rsidRPr="00644B58">
              <w:rPr>
                <w:rFonts w:ascii="Times New Roman" w:hAnsi="Times New Roman"/>
                <w:lang w:eastAsia="bg-BG"/>
              </w:rPr>
              <w:t xml:space="preserve"> практическо управление и реализация на проекти в група или взаимодействие с колеги.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3.3. споделя добри практики, </w:t>
            </w:r>
            <w:r w:rsidRPr="00644B58">
              <w:rPr>
                <w:rFonts w:ascii="Times New Roman" w:hAnsi="Times New Roman"/>
                <w:lang w:eastAsia="bg-BG"/>
              </w:rPr>
              <w:t xml:space="preserve"> генерира иновационни идеи,</w:t>
            </w:r>
            <w:r w:rsidRPr="00644B58">
              <w:rPr>
                <w:rFonts w:ascii="Times New Roman" w:hAnsi="Times New Roman"/>
              </w:rPr>
              <w:t xml:space="preserve"> участва в обсъждания и се включва се във форми на вътрешно-институционално сътрудничество за развитие на образователната институция;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3.4. участва в организирането и провеждането на олимпиади, състезания, конкурси, форми на извънкласна и/или извънучилищна дейност</w:t>
            </w:r>
            <w:r w:rsidRPr="00644B58">
              <w:rPr>
                <w:rFonts w:ascii="Times New Roman" w:hAnsi="Times New Roman"/>
                <w:lang w:eastAsia="bg-BG"/>
              </w:rPr>
              <w:t xml:space="preserve"> и на допълнителните форми на  педагогическо взаимодействие в предучилищното образование 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3.5. участва активно в работата на педагогическия съвет, методически обединения, комисии и др.;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3.6. Осъществява активна работа/взаимодействие за приобщаване на родителите в постигането на образователните цели.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360BB1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326224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ind w:left="88" w:firstLine="0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Познаване и прилагане на нормативната уредба</w:t>
            </w:r>
          </w:p>
          <w:p w:rsidR="00E201CC" w:rsidRPr="00644B58" w:rsidRDefault="00E201CC" w:rsidP="00706EE1">
            <w:pPr>
              <w:ind w:left="144"/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pStyle w:val="ListParagraph"/>
              <w:tabs>
                <w:tab w:val="left" w:pos="313"/>
              </w:tabs>
              <w:ind w:left="88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нормативната уредба, която регулира системата на предучилищното и училищно образование, нормативни актове, които имат отношение към нейното функциониране, както и учебната документация на образователната институция (правилници, правила, планове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</w:tcPr>
          <w:p w:rsidR="00E201CC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 спазва изискванията за работа с учебната и с училищната документация, реда и сроковете за приемане, създаване, водене, отчитане и унищожаването й.</w:t>
            </w:r>
          </w:p>
          <w:p w:rsidR="001D5962" w:rsidRPr="00644B58" w:rsidRDefault="001D5962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E1527F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1973B6">
        <w:trPr>
          <w:trHeight w:val="840"/>
        </w:trPr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V. Други професионални изисквания. Личностни качества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изпълнява професионалните си задължения съобразно професионалния профил и длъжностната характеристика:</w:t>
            </w:r>
          </w:p>
          <w:p w:rsidR="00E201CC" w:rsidRPr="00644B58" w:rsidRDefault="00E201CC" w:rsidP="00706EE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1.1. спазва трудовата дисциплина </w:t>
            </w:r>
            <w:r w:rsidRPr="00644B58">
              <w:rPr>
                <w:rFonts w:ascii="MyriadPro-Regular" w:hAnsi="MyriadPro-Regular" w:cs="MyriadPro-Regular"/>
                <w:sz w:val="20"/>
                <w:szCs w:val="20"/>
              </w:rPr>
              <w:t xml:space="preserve">- </w:t>
            </w:r>
            <w:r w:rsidRPr="00644B58">
              <w:rPr>
                <w:rFonts w:ascii="Times New Roman" w:hAnsi="Times New Roman"/>
              </w:rPr>
              <w:t>спазване на правилника за вътрешния ред, инструкциите за работа, няма закъснения,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безпричинни отсъствия;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1.2. има отговорно отношение към ресурсите, с които работи, като ги опазва, съхранява, вкл. и привлича. 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Изпълнява и  наставнически функции по отношение на: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2.1. стажант-учители; млади или новоназначени колеги;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2.2.  учители/възпитатели, нуждаещи се от методическа и организационна подкрепа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Оценява необходимостта и поема отговорност  за собственото си професионално усъвършенстване като участва във форми за повишаване на квалификация с оглед на развитието си и поддържане нивото си на информираност за новите достижения в научната област на своята предметна дисциплина и педагогическите практики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3.1. </w:t>
            </w:r>
            <w:r w:rsidRPr="00644B58">
              <w:rPr>
                <w:rFonts w:ascii="Times New Roman" w:hAnsi="Times New Roman"/>
              </w:rPr>
              <w:t>участва в квалификационни и информационни форуми по теми, свързани с целите на образователната институция или професионалната му област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>и представя наученото на колегите си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квалификационни кредити;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има задължителния брой квалификационни кре</w:t>
            </w:r>
            <w:r>
              <w:rPr>
                <w:rFonts w:ascii="Times New Roman" w:hAnsi="Times New Roman"/>
                <w:lang w:eastAsia="bg-BG"/>
              </w:rPr>
              <w:t>дити.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3.2. участва във формите на вътрешно-институционалната квалификация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часове;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- има задължителния брой часове.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3.3. през периода на </w:t>
            </w:r>
            <w:r w:rsidRPr="00185DE9">
              <w:rPr>
                <w:rFonts w:ascii="Times New Roman" w:hAnsi="Times New Roman" w:cs="Times New Roman"/>
                <w:lang w:eastAsia="bg-BG"/>
              </w:rPr>
              <w:t>атестиране е представил иновативна практика и/или е  организирал и провел вътрешно-институционална квалификационна дейност</w:t>
            </w:r>
          </w:p>
        </w:tc>
        <w:tc>
          <w:tcPr>
            <w:tcW w:w="1134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5C7AA8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793E7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7C7036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8F6C7A" w:rsidRPr="008F6C7A" w:rsidRDefault="00E201CC" w:rsidP="008F6C7A">
            <w:pPr>
              <w:pStyle w:val="ListParagraph"/>
              <w:numPr>
                <w:ilvl w:val="0"/>
                <w:numId w:val="9"/>
              </w:numPr>
              <w:tabs>
                <w:tab w:val="left" w:pos="380"/>
              </w:tabs>
              <w:ind w:left="88" w:hanging="86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Показатели, определени от образователната институция</w:t>
            </w:r>
            <w:r w:rsidR="008F6C7A">
              <w:rPr>
                <w:rFonts w:ascii="Times New Roman" w:hAnsi="Times New Roman"/>
                <w:b/>
                <w:bCs/>
                <w:lang w:eastAsia="bg-BG"/>
              </w:rPr>
              <w:t xml:space="preserve"> за педагогически специалисти – възпитатели, възпитатели в пансион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20)</w:t>
            </w: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1.</w:t>
            </w:r>
          </w:p>
        </w:tc>
        <w:tc>
          <w:tcPr>
            <w:tcW w:w="6221" w:type="dxa"/>
          </w:tcPr>
          <w:p w:rsidR="008F6C7A" w:rsidRPr="008F6C7A" w:rsidRDefault="008F6C7A" w:rsidP="008F6C7A">
            <w:pPr>
              <w:tabs>
                <w:tab w:val="left" w:pos="851"/>
              </w:tabs>
              <w:ind w:left="17"/>
              <w:contextualSpacing/>
              <w:jc w:val="both"/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Владеене и използване спецификата на брайловия запис в учебния процес. Кодиране и декодиране.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2.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Изграждане на умения за самостоятелен живот.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3.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Изграждане на умения за самообслужване.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4.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Откриване на обекти, формиране на представи (пространствени, абстрактни) по релефно или увеличено изображение и адекватното им използване в конкретна ситуация.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5.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Работа със смесени групи.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6.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Индивидуална работа със зрително затруднени ученици със съпътстващи други заболявания.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7.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Предпрофесионална подготовка и професионално ориентиране на зрително затруднени ученици.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8.</w:t>
            </w:r>
          </w:p>
        </w:tc>
        <w:tc>
          <w:tcPr>
            <w:tcW w:w="6221" w:type="dxa"/>
          </w:tcPr>
          <w:p w:rsidR="008F6C7A" w:rsidRPr="008F6C7A" w:rsidRDefault="008F6C7A" w:rsidP="008F6C7A">
            <w:pPr>
              <w:tabs>
                <w:tab w:val="left" w:pos="851"/>
              </w:tabs>
              <w:ind w:left="17"/>
              <w:contextualSpacing/>
              <w:jc w:val="both"/>
              <w:rPr>
                <w:rFonts w:ascii="Times New Roman" w:hAnsi="Times New Roman" w:cs="Times New Roman"/>
              </w:rPr>
            </w:pPr>
            <w:r w:rsidRPr="008F6C7A">
              <w:rPr>
                <w:rFonts w:ascii="Times New Roman" w:hAnsi="Times New Roman" w:cs="Times New Roman"/>
              </w:rPr>
              <w:t>Създаване на умения за работа в екип и взаимопомощ при зрително затруднени ученици.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9.</w:t>
            </w:r>
          </w:p>
        </w:tc>
        <w:tc>
          <w:tcPr>
            <w:tcW w:w="6221" w:type="dxa"/>
          </w:tcPr>
          <w:p w:rsidR="008F6C7A" w:rsidRPr="008F6C7A" w:rsidRDefault="008F6C7A" w:rsidP="008F6C7A">
            <w:pPr>
              <w:tabs>
                <w:tab w:val="left" w:pos="851"/>
              </w:tabs>
              <w:ind w:left="17"/>
              <w:contextualSpacing/>
              <w:jc w:val="both"/>
              <w:rPr>
                <w:rFonts w:ascii="Times New Roman" w:hAnsi="Times New Roman" w:cs="Times New Roman"/>
              </w:rPr>
            </w:pPr>
            <w:r w:rsidRPr="008F6C7A">
              <w:rPr>
                <w:rFonts w:ascii="Times New Roman" w:hAnsi="Times New Roman" w:cs="Times New Roman"/>
              </w:rPr>
              <w:t>Използване на брайлови технически средства и средства за слабо зрение в процеса на обучение на зрително затруднени ученици.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8F6C7A" w:rsidRPr="00644B58" w:rsidTr="008F6C7A">
        <w:tc>
          <w:tcPr>
            <w:tcW w:w="442" w:type="dxa"/>
          </w:tcPr>
          <w:p w:rsidR="008F6C7A" w:rsidRPr="00644B58" w:rsidRDefault="008F6C7A" w:rsidP="00706EE1">
            <w:r>
              <w:t>10</w:t>
            </w:r>
          </w:p>
        </w:tc>
        <w:tc>
          <w:tcPr>
            <w:tcW w:w="6221" w:type="dxa"/>
          </w:tcPr>
          <w:p w:rsidR="008F6C7A" w:rsidRPr="00644B58" w:rsidRDefault="008F6C7A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8F6C7A">
              <w:rPr>
                <w:rFonts w:ascii="Times New Roman" w:hAnsi="Times New Roman" w:cs="Times New Roman"/>
              </w:rPr>
              <w:t>Мотивиране на интерес у зрително затруднени ученици към взаимодействие с околната среда чрез игрови средства и провокираща информация.</w:t>
            </w:r>
          </w:p>
        </w:tc>
        <w:tc>
          <w:tcPr>
            <w:tcW w:w="1134" w:type="dxa"/>
            <w:vAlign w:val="center"/>
          </w:tcPr>
          <w:p w:rsidR="008F6C7A" w:rsidRDefault="008F6C7A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 w:rsidRPr="00E86E79">
              <w:rPr>
                <w:sz w:val="20"/>
              </w:rPr>
            </w:r>
            <w:r w:rsidRPr="00E86E79"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992" w:type="dxa"/>
            <w:vAlign w:val="center"/>
          </w:tcPr>
          <w:p w:rsidR="008F6C7A" w:rsidRDefault="008F6C7A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 w:rsidRPr="00367874">
              <w:rPr>
                <w:sz w:val="20"/>
              </w:rPr>
            </w:r>
            <w:r w:rsidRPr="00367874"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8F6C7A" w:rsidRPr="00644B58" w:rsidRDefault="008F6C7A" w:rsidP="00706EE1"/>
        </w:tc>
        <w:tc>
          <w:tcPr>
            <w:tcW w:w="1701" w:type="dxa"/>
          </w:tcPr>
          <w:p w:rsidR="008F6C7A" w:rsidRPr="00644B58" w:rsidRDefault="008F6C7A" w:rsidP="00706EE1"/>
        </w:tc>
        <w:tc>
          <w:tcPr>
            <w:tcW w:w="1843" w:type="dxa"/>
          </w:tcPr>
          <w:p w:rsidR="008F6C7A" w:rsidRPr="00644B58" w:rsidRDefault="008F6C7A" w:rsidP="00706EE1"/>
        </w:tc>
      </w:tr>
      <w:tr w:rsidR="00E432CD" w:rsidRPr="00644B58" w:rsidTr="00B72B67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088E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434EDD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В.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ПООЩРЕНИЯ НА ПЕДАГОГИЧЕСКИЯ СПЕЦИАЛИСТ ПРЕЗ ИЗМИНАЛИЯ АТЕСТАЦИОНЕН ПЕРИОД: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</w:p>
        </w:tc>
      </w:tr>
      <w:tr w:rsidR="00E432CD" w:rsidRPr="00644B58" w:rsidTr="005537FB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Г. НАЛОЖЕНИ НАКАЗАНИЯ НА ПЕДАГОГИЧЕСКИЯ СПЕЦИАЛИСТ ПРЕЗ ИЗМИНАЛИЯ АТЕСТАЦИОНЕН ПЕРИОД (АКО НЕ СА ЗАЛИЧЕНИ):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1D5962" w:rsidRPr="00644B58" w:rsidRDefault="001D5962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</w:tc>
      </w:tr>
      <w:tr w:rsidR="00E432CD" w:rsidRPr="00644B58" w:rsidTr="002A302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Д. КРАЙНА ОЦЕНКА</w:t>
            </w:r>
          </w:p>
        </w:tc>
      </w:tr>
      <w:tr w:rsidR="00E432CD" w:rsidRPr="00644B58" w:rsidTr="00DA3AB4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1. Запишете общия брой критерии от областите на компетентност за всяка една степен и ги умножете по съответния брой точки. 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2. Определете крайната оценка по посочената формула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3. От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 xml:space="preserve"> Сравнителната таблица </w:t>
            </w: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определете 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оценката като резултат от атестирането.</w:t>
            </w:r>
          </w:p>
        </w:tc>
      </w:tr>
      <w:tr w:rsidR="00E432CD" w:rsidRPr="00644B58" w:rsidTr="00DE5435">
        <w:trPr>
          <w:trHeight w:val="506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</w:rPr>
            </w:pPr>
            <w:r w:rsidRPr="00644B58">
              <w:t xml:space="preserve">                                                                    </w:t>
            </w:r>
            <w:r w:rsidRPr="00644B58">
              <w:rPr>
                <w:rFonts w:ascii="Times New Roman" w:hAnsi="Times New Roman"/>
                <w:b/>
              </w:rPr>
              <w:t>САМООЦЕНКА                                                                                          ОЦЕНКА НА АТЕСТАЦИОННАТА КОМИСИЯ</w:t>
            </w:r>
          </w:p>
          <w:tbl>
            <w:tblPr>
              <w:tblW w:w="15763" w:type="dxa"/>
              <w:jc w:val="center"/>
              <w:tblLayout w:type="fixed"/>
              <w:tblLook w:val="01E0"/>
            </w:tblPr>
            <w:tblGrid>
              <w:gridCol w:w="3557"/>
              <w:gridCol w:w="564"/>
              <w:gridCol w:w="1134"/>
              <w:gridCol w:w="512"/>
              <w:gridCol w:w="828"/>
              <w:gridCol w:w="1037"/>
              <w:gridCol w:w="619"/>
              <w:gridCol w:w="1682"/>
              <w:gridCol w:w="3827"/>
              <w:gridCol w:w="299"/>
              <w:gridCol w:w="1704"/>
            </w:tblGrid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Надминава изискванията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Надминава изискванията:    -----------    Х      2     =     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395FEC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 xml:space="preserve">Отговаря </w:t>
                  </w:r>
                  <w:r w:rsidR="00E432CD" w:rsidRPr="00B646D8">
                    <w:rPr>
                      <w:rFonts w:ascii="Times New Roman" w:hAnsi="Times New Roman"/>
                      <w:lang w:eastAsia="bg-BG"/>
                    </w:rPr>
                    <w:t xml:space="preserve">на </w:t>
                  </w:r>
                  <w:r w:rsidR="00E432CD">
                    <w:rPr>
                      <w:rFonts w:ascii="Times New Roman" w:hAnsi="Times New Roman"/>
                      <w:lang w:eastAsia="bg-BG"/>
                    </w:rPr>
                    <w:t xml:space="preserve">  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изискванията:                         ----------    Х      1,5   =     ----------------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 xml:space="preserve">Съответствие в минимална 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степен:                                    -----------    Х     1      =      ----------------</w:t>
                  </w:r>
                </w:p>
                <w:p w:rsidR="00E432CD" w:rsidRPr="00B646D8" w:rsidRDefault="00E432CD" w:rsidP="00B646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E201CC">
                    <w:rPr>
                      <w:rFonts w:ascii="Times New Roman" w:hAnsi="Times New Roman" w:cs="Times New Roman"/>
                      <w:lang w:eastAsia="bg-BG"/>
                    </w:rPr>
                    <w:t xml:space="preserve">Оценката на атестационната комисия е </w:t>
                  </w:r>
                  <w:r w:rsidRPr="00E201CC">
                    <w:rPr>
                      <w:rFonts w:ascii="Times New Roman" w:hAnsi="Times New Roman" w:cs="Times New Roman"/>
                    </w:rPr>
                    <w:t>средноаритметична величина от сбора на оценките на всеки от членовете, разделен на броя на членовете</w:t>
                  </w:r>
                </w:p>
              </w:tc>
            </w:tr>
            <w:tr w:rsidR="00E432CD" w:rsidRPr="00644B58" w:rsidTr="00E432CD">
              <w:trPr>
                <w:trHeight w:val="372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C37707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>Отговаря</w:t>
                  </w:r>
                  <w:r w:rsidR="00E432CD" w:rsidRPr="00644B58">
                    <w:rPr>
                      <w:rFonts w:ascii="Times New Roman" w:hAnsi="Times New Roman"/>
                      <w:lang w:eastAsia="bg-BG"/>
                    </w:rPr>
                    <w:t xml:space="preserve"> на изискванията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1,5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Съответствие в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минимална степен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555"/>
                <w:jc w:val="center"/>
              </w:trPr>
              <w:tc>
                <w:tcPr>
                  <w:tcW w:w="3557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1.Общ брой критерии от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областите на компетентности: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2.Общ брой критерии, определени от образователната институция: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40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lang w:eastAsia="bg-BG"/>
                    </w:rPr>
                    <w:t>10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2474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Общ брой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точки:</w:t>
                  </w:r>
                </w:p>
              </w:tc>
              <w:tc>
                <w:tcPr>
                  <w:tcW w:w="165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От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СО: ……...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От ОАК: …..</w:t>
                  </w:r>
                </w:p>
              </w:tc>
              <w:tc>
                <w:tcPr>
                  <w:tcW w:w="168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Крайна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оценка: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КО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= 0,25СО + 0,75ОАК = ……….</w:t>
                  </w:r>
                </w:p>
              </w:tc>
              <w:tc>
                <w:tcPr>
                  <w:tcW w:w="299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</w:tbl>
          <w:p w:rsidR="00E432CD" w:rsidRPr="00644B58" w:rsidRDefault="00E432CD" w:rsidP="00706EE1"/>
        </w:tc>
      </w:tr>
      <w:tr w:rsidR="00E432CD" w:rsidRPr="00644B58" w:rsidTr="002731A6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tbl>
            <w:tblPr>
              <w:tblW w:w="7058" w:type="dxa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1E0"/>
            </w:tblPr>
            <w:tblGrid>
              <w:gridCol w:w="1953"/>
              <w:gridCol w:w="284"/>
              <w:gridCol w:w="31"/>
              <w:gridCol w:w="425"/>
              <w:gridCol w:w="4365"/>
            </w:tblGrid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7058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bCs/>
                      <w:sz w:val="20"/>
                      <w:szCs w:val="24"/>
                      <w:lang w:eastAsia="bg-BG"/>
                    </w:rPr>
                    <w:t>Сравнителна таблица</w:t>
                  </w:r>
                </w:p>
              </w:tc>
            </w:tr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2268" w:type="dxa"/>
                  <w:gridSpan w:val="3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Крайна оценка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Степен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91 до 100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81 до 90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„Образцово изпълнение“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„Надминава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71 до 80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lastRenderedPageBreak/>
                    <w:t>от 61 до 70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lastRenderedPageBreak/>
                    <w:t>– „Отговаря на изискванията“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lastRenderedPageBreak/>
                    <w:t>– „Отговаря частично на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lastRenderedPageBreak/>
                    <w:t xml:space="preserve">От 50 до 60 точки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„Съответства в минимална степен“</w:t>
                  </w:r>
                </w:p>
              </w:tc>
            </w:tr>
          </w:tbl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bg-BG"/>
              </w:rPr>
            </w:pPr>
          </w:p>
        </w:tc>
      </w:tr>
      <w:tr w:rsidR="00E432CD" w:rsidRPr="00644B58" w:rsidTr="001D47F7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DDD9C3" w:themeFill="background2" w:themeFillShade="E6"/>
            <w:vAlign w:val="center"/>
          </w:tcPr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, фамилия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И Подпис: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2F32AF">
              <w:rPr>
                <w:rFonts w:ascii="Times New Roman" w:hAnsi="Times New Roman"/>
                <w:b/>
                <w:caps/>
                <w:lang w:eastAsia="bg-BG"/>
              </w:rPr>
              <w:t xml:space="preserve">    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2F32A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            </w:t>
            </w:r>
          </w:p>
          <w:p w:rsidR="002F32AF" w:rsidRDefault="002F32AF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1D5962" w:rsidRPr="00644B58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</w:t>
            </w:r>
            <w:r w:rsidR="001D5962">
              <w:rPr>
                <w:rFonts w:ascii="Times New Roman" w:hAnsi="Times New Roman"/>
                <w:b/>
                <w:caps/>
                <w:lang w:eastAsia="bg-BG"/>
              </w:rPr>
              <w:t xml:space="preserve">        </w:t>
            </w:r>
          </w:p>
        </w:tc>
      </w:tr>
      <w:tr w:rsidR="00E432CD" w:rsidRPr="00644B58" w:rsidTr="00594D59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АТЕСТИРАНИЯ: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</w:tc>
      </w:tr>
      <w:tr w:rsidR="00E432CD" w:rsidRPr="00644B58" w:rsidTr="00F25FB9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работодателя (директора):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28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i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644B58">
              <w:rPr>
                <w:rFonts w:ascii="Times New Roman" w:hAnsi="Times New Roman"/>
                <w:i/>
                <w:caps/>
                <w:lang w:eastAsia="bg-BG"/>
              </w:rPr>
              <w:t>(</w:t>
            </w:r>
            <w:r w:rsidRPr="00644B58">
              <w:rPr>
                <w:rFonts w:ascii="Times New Roman" w:hAnsi="Times New Roman"/>
                <w:i/>
                <w:lang w:eastAsia="bg-BG"/>
              </w:rPr>
              <w:t>на атестираното лице)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i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(на работодателя/директора)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44B58">
        <w:rPr>
          <w:rFonts w:ascii="Times New Roman" w:hAnsi="Times New Roman"/>
          <w:b/>
        </w:rPr>
        <w:t>Скала за оценяване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651"/>
        <w:gridCol w:w="8647"/>
      </w:tblGrid>
      <w:tr w:rsidR="00644B58" w:rsidRPr="00644B58" w:rsidTr="00706EE1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Сравнителна таблица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Възможни резултати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Оценка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91 до 100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Cs/>
                <w:lang w:eastAsia="bg-BG"/>
              </w:rPr>
            </w:pPr>
            <w:r w:rsidRPr="00644B58">
              <w:rPr>
                <w:rFonts w:ascii="Times New Roman" w:hAnsi="Times New Roman"/>
                <w:bCs/>
                <w:lang w:eastAsia="bg-BG"/>
              </w:rPr>
              <w:t>Образцово изпълнение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Следва да бъде поощрение и повишен в длъжност или степен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81 до 90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Надминава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Може да получи поощрение и/или кариерно развитие в длъжност или степен</w:t>
            </w:r>
          </w:p>
        </w:tc>
      </w:tr>
      <w:tr w:rsidR="00644B58" w:rsidRPr="00644B58" w:rsidTr="00706EE1">
        <w:trPr>
          <w:trHeight w:val="5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lastRenderedPageBreak/>
              <w:t>от 71 до 80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на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Предложение за повишаване на квалификацията – продължава процесът на усъвършенстване</w:t>
            </w: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61 до 70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частично на изискванията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Насочване към повишаване на квалификацията по установените потребности и наставничество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50 до 60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Разработване на план за методическо и организационно подпомагане и определяне на наставник/наставници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</w:rPr>
      </w:pPr>
      <w:r w:rsidRPr="00644B58">
        <w:rPr>
          <w:rFonts w:ascii="Times New Roman" w:hAnsi="Times New Roman"/>
          <w:i/>
        </w:rPr>
        <w:t>Оценките са примерни и подлежат на обсъждане, за да бъдат мотивиращи и стимулиращи. Не се търси отрицание, отхвърляне, а подкрепа и насочване.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1.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Съответства в минимална степен“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съответства в минимална степен на изискванията и са постигнати минималните нива на по-малко от половината от критериите в областите на компетентност през периода на атестиране. В преобладаващата си част изпълнението в минимална степен отговаря на длъжностните задължения и резултатите от дейността слабо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2.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частично на изискванията</w:t>
      </w:r>
      <w:r w:rsidRPr="00644B58">
        <w:rPr>
          <w:rFonts w:ascii="Times New Roman" w:hAnsi="Times New Roman"/>
          <w:b/>
        </w:rPr>
        <w:t>“:</w:t>
      </w:r>
      <w:r w:rsidRPr="00644B58">
        <w:rPr>
          <w:rFonts w:ascii="Times New Roman" w:hAnsi="Times New Roman"/>
        </w:rPr>
        <w:t xml:space="preserve"> Поставя се, когато изпълнението отговаря частично на изискванията. Постигнати са основните критерии на някои от областите на компетентност през периода на атестиране.  Н</w:t>
      </w:r>
      <w:r w:rsidRPr="00644B58">
        <w:rPr>
          <w:rFonts w:ascii="Times New Roman" w:hAnsi="Times New Roman"/>
          <w:lang w:eastAsia="bg-BG"/>
        </w:rPr>
        <w:t xml:space="preserve">еобходимо е подобрение </w:t>
      </w:r>
      <w:r w:rsidRPr="00644B58">
        <w:rPr>
          <w:rFonts w:ascii="Times New Roman" w:hAnsi="Times New Roman"/>
        </w:rPr>
        <w:t>на длъжностните задължения, резултатите от дейността в малка степен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3.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на изискванията“:</w:t>
      </w:r>
      <w:r w:rsidRPr="00644B58">
        <w:rPr>
          <w:rFonts w:ascii="Times New Roman" w:hAnsi="Times New Roman"/>
        </w:rPr>
        <w:t>Поставя се, когато изпълнението отговаря на изискванията и са постигнати критериите на областите на компетентност през периода на атестиране. Длъжностните задължения се изпълняват точно и резултатите от дейността в средна степен допринасят за постигане на поставените цели и задачи;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4. </w:t>
      </w:r>
      <w:r w:rsidRPr="00644B58">
        <w:rPr>
          <w:rFonts w:ascii="Times New Roman" w:hAnsi="Times New Roman"/>
          <w:b/>
        </w:rPr>
        <w:t xml:space="preserve">Оценка „Надминава изискванията“: </w:t>
      </w:r>
      <w:r w:rsidRPr="00644B58">
        <w:rPr>
          <w:rFonts w:ascii="Times New Roman" w:hAnsi="Times New Roman"/>
        </w:rPr>
        <w:t>Поставя се, когато изпълнението надвишава изискванията и са достигнати всички критерии от областите на компетентност през периода, като в отделни случаи ги надхвърля, изпълнява длъжностните задължения, като резултатите от дейността във висока степен допринасят за постигане на планираните цели и задачи и надхвърлят очакваните и в най-висока степен допринасят;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5.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Образцово изпълнение“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надминава изискванията и надхвърля критериите от областите на компетентност през периода, надхвърля длъжностните задължения, има допълнително изпълнени задачи, а постигнатите резултатите от дейността надвишават очакванията и са допринесли в максимална степен за постигане на поставените цели и задачи.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i/>
        </w:rPr>
        <w:t>Забележка:</w:t>
      </w:r>
      <w:r w:rsidRPr="00644B58">
        <w:rPr>
          <w:rFonts w:ascii="Times New Roman" w:hAnsi="Times New Roman"/>
        </w:rPr>
        <w:t xml:space="preserve"> Максимална оценка се присъжда само при пълна убеденост за безупречно изпълнение на задълженията и доказани професионални качества на много високо равнище и при действителни и системно доказани високи резултати.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Скала за определяне на достигнатата степен на изпълнение на критериите по областите на компетентност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Педагогически компетентности: планиране, преподаване, оценяване и управление на групата/класа: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lastRenderedPageBreak/>
        <w:t>„Съответства в минимална степен“  - 1 точка: П</w:t>
      </w:r>
      <w:r w:rsidRPr="00644B58">
        <w:rPr>
          <w:rFonts w:ascii="Times New Roman" w:hAnsi="Times New Roman"/>
          <w:sz w:val="24"/>
          <w:szCs w:val="24"/>
        </w:rPr>
        <w:t>рофесионални знания и умения имат необходимост от подобрение, съответстващо на длъжността. Трудно се ориентира в поставените задачи, което затруднява ефективното планиране и организиране на работа както в рамките на педагогическата ситуация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в учебния час, часове по самоподготовка или във</w:t>
      </w:r>
      <w:r w:rsidRPr="00644B58">
        <w:rPr>
          <w:rFonts w:ascii="Times New Roman" w:hAnsi="Times New Roman"/>
        </w:rPr>
        <w:t xml:space="preserve"> 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Има непоследователност при планирането на задачите, не пълно съобразяване с целите, времето, знанията и уменията на децата/учениците, което води д</w:t>
      </w:r>
      <w:r w:rsidR="00706EE1">
        <w:rPr>
          <w:rFonts w:ascii="Times New Roman" w:hAnsi="Times New Roman"/>
          <w:sz w:val="24"/>
          <w:szCs w:val="24"/>
        </w:rPr>
        <w:t>о затруднения при реализирането, но постига резултатите, определени в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Има затруднение при използването на  </w:t>
      </w:r>
      <w:r w:rsidRPr="00644B58">
        <w:rPr>
          <w:rFonts w:ascii="Times New Roman" w:hAnsi="Times New Roman"/>
          <w:lang w:eastAsia="bg-BG"/>
        </w:rPr>
        <w:t xml:space="preserve">иновативни и интерактивни методи на обучение и на информационни и комуникационни технологии в работата си.  </w:t>
      </w:r>
      <w:r w:rsidRPr="00644B58">
        <w:rPr>
          <w:rFonts w:ascii="Times New Roman" w:hAnsi="Times New Roman"/>
          <w:sz w:val="24"/>
          <w:szCs w:val="24"/>
        </w:rPr>
        <w:t>Оценяването/диагностицирането на резултатите е формално и немотивиращо, не позволява определяне на потребности и подобряване на качеството на обучението. Нуждае се от допълнителни инструкции и обяснения за изясняване на задълженията. Необходима е допълнителна квалификация и наставничество.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Има необходимите знания по предмета или направлението и е в състояние да планира и провежда както  педагогическите ситуации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учебните часове, часовете по самоподготовка или </w:t>
      </w:r>
      <w:r w:rsidRPr="00644B58">
        <w:rPr>
          <w:rFonts w:ascii="Times New Roman" w:hAnsi="Times New Roman"/>
        </w:rPr>
        <w:t>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самостоятелно. Планира отговорно работа; знае кога какво трябва да направи, какви допълнителни задачи да възложи, как да подкрепи (планира предварително тези моменти и набелязва компесаторни механизми</w:t>
      </w:r>
      <w:r w:rsidR="00706EE1">
        <w:rPr>
          <w:rFonts w:ascii="Times New Roman" w:hAnsi="Times New Roman"/>
          <w:sz w:val="24"/>
          <w:szCs w:val="24"/>
        </w:rPr>
        <w:t>). Ориентира дейността си към постигане на очакваните резултати и при възможност надгражда знанията, уменията и отношенията в различните области на компетентност на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Планира и използва оценяването/диагностицирането, за да проследява напредъка и да установява областите, в които има нужда от подкрепа. Среща известни затруднения в практическото изпълнение на планираната педагогическа ситуация, допълнителната форма на педагогическо взаимодействие, урок или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по отношение на използването на различни или нови задачи</w:t>
      </w:r>
      <w:r w:rsidR="00706EE1">
        <w:rPr>
          <w:rFonts w:ascii="Times New Roman" w:hAnsi="Times New Roman"/>
          <w:sz w:val="24"/>
          <w:szCs w:val="24"/>
        </w:rPr>
        <w:t>, които обсъжда и търси подкрепа</w:t>
      </w:r>
      <w:r w:rsidRPr="00644B58">
        <w:rPr>
          <w:rFonts w:ascii="Times New Roman" w:hAnsi="Times New Roman"/>
          <w:sz w:val="24"/>
          <w:szCs w:val="24"/>
        </w:rPr>
        <w:t xml:space="preserve">. Използва </w:t>
      </w:r>
      <w:r w:rsidRPr="00644B58">
        <w:rPr>
          <w:rFonts w:ascii="Times New Roman" w:hAnsi="Times New Roman"/>
          <w:lang w:eastAsia="bg-BG"/>
        </w:rPr>
        <w:t xml:space="preserve">информационни и комуникационни технологии в работата си. Умее да работи индивидуално и групово с децата/учениците и формулира изисквания към всеки, независимо от техните индивидуални различия. Използва рационално образователната среда с оглед напредъка в реализирането на целите на отделните етапи от урока. </w:t>
      </w:r>
      <w:r w:rsidRPr="00644B58">
        <w:rPr>
          <w:rFonts w:ascii="Times New Roman" w:hAnsi="Times New Roman"/>
          <w:sz w:val="24"/>
          <w:szCs w:val="24"/>
        </w:rPr>
        <w:t xml:space="preserve">Има затруднение при използването на  </w:t>
      </w:r>
      <w:r w:rsidRPr="00644B58">
        <w:rPr>
          <w:rFonts w:ascii="Times New Roman" w:hAnsi="Times New Roman"/>
          <w:lang w:eastAsia="bg-BG"/>
        </w:rPr>
        <w:t>иновативни и интерактивни методи на обучение.</w:t>
      </w:r>
      <w:r w:rsidRPr="00644B58">
        <w:rPr>
          <w:rFonts w:ascii="Times New Roman" w:hAnsi="Times New Roman"/>
          <w:sz w:val="24"/>
          <w:szCs w:val="24"/>
        </w:rPr>
        <w:t xml:space="preserve"> Необходима е допълнителна квалификация.</w:t>
      </w:r>
      <w:r w:rsidRPr="00644B58">
        <w:rPr>
          <w:rFonts w:ascii="Times New Roman" w:hAnsi="Times New Roman"/>
          <w:lang w:eastAsia="bg-BG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- 2 точки: </w:t>
      </w:r>
      <w:r w:rsidRPr="00644B58">
        <w:rPr>
          <w:rFonts w:ascii="Times New Roman" w:hAnsi="Times New Roman"/>
          <w:sz w:val="24"/>
          <w:szCs w:val="24"/>
        </w:rPr>
        <w:t xml:space="preserve">Висока професионална компетентност, задълбочено познава естеството на извършваната работа. Следи новостите в своята област. Успешно планира и организира собствената работа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 xml:space="preserve">форма на извънкласна и/или извънучилищна дейност и на </w:t>
      </w:r>
      <w:r w:rsidRPr="00644B58">
        <w:rPr>
          <w:rFonts w:ascii="Times New Roman" w:hAnsi="Times New Roman"/>
          <w:sz w:val="24"/>
          <w:szCs w:val="24"/>
        </w:rPr>
        <w:t xml:space="preserve"> работния ден. </w:t>
      </w:r>
      <w:r w:rsidR="00706EE1">
        <w:rPr>
          <w:rFonts w:ascii="Times New Roman" w:hAnsi="Times New Roman"/>
          <w:sz w:val="24"/>
          <w:szCs w:val="24"/>
        </w:rPr>
        <w:t xml:space="preserve">Постига очакваните резултати от учебната програма,  надгражда и обогатявас допълнителни примери, произведения, задачи – в зъвисимост от  </w:t>
      </w:r>
      <w:r w:rsidRPr="00644B58">
        <w:rPr>
          <w:rFonts w:ascii="Times New Roman" w:hAnsi="Times New Roman"/>
          <w:sz w:val="24"/>
          <w:szCs w:val="24"/>
        </w:rPr>
        <w:t xml:space="preserve">Добре </w:t>
      </w:r>
      <w:r w:rsidRPr="00644B58">
        <w:rPr>
          <w:rFonts w:ascii="Times New Roman" w:hAnsi="Times New Roman"/>
          <w:sz w:val="24"/>
          <w:szCs w:val="24"/>
        </w:rPr>
        <w:lastRenderedPageBreak/>
        <w:t xml:space="preserve">разпределя във времето своите задачи, така че да бъдат изпълнени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Оценява/диагностицира,</w:t>
      </w:r>
      <w:r w:rsid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за да установи и измери постигнат резултат, дава обратна връзка и насока за подобрение, използва индивидуален подход за всеки конкретен случай. Прилага своите професионални знания при справяне с проблеми в работата с деца със СОП, с обучителни трудности, от уязвими общности и др. Бързо се ориентира в конкретна ситуация и максимално допринася за успешно решение. </w:t>
      </w:r>
      <w:r w:rsidRPr="00644B58">
        <w:rPr>
          <w:rFonts w:ascii="Times New Roman" w:hAnsi="Times New Roman"/>
          <w:lang w:eastAsia="bg-BG"/>
        </w:rPr>
        <w:t>Ефективно прилага иновативни и интерактивни методи на обучение</w:t>
      </w:r>
      <w:r w:rsidRPr="00644B58">
        <w:rPr>
          <w:rFonts w:ascii="Times New Roman" w:hAnsi="Times New Roman"/>
          <w:sz w:val="24"/>
          <w:szCs w:val="24"/>
        </w:rPr>
        <w:t>, ориентирани към напредъка на всяко дете/ученик съобразно и индивидуалните потребности. Умее да мотивира децата/учениците за работа в екип и постига подкрепа в групата.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и други дейности на ниво образователна институция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- 1 точка: </w:t>
      </w:r>
      <w:r w:rsidRPr="00644B58">
        <w:rPr>
          <w:rFonts w:ascii="Times New Roman" w:hAnsi="Times New Roman"/>
          <w:sz w:val="24"/>
          <w:szCs w:val="24"/>
        </w:rPr>
        <w:t>Трудно работи с колегите; не изразява готовност да взаимодейства открито и да сътрудничи, ако обстоятелствата не го налагат. Има проблеми при работа в екип и при приемане на чуждото мнение. Понякога среща трудности при справянето с конфликтни ситуации и вземането на добри решения. По-скоро пасивен, работи без желание, само върху задачи, които са изрично зададени, рядко се включва в разрешаването на проблеми, свързани със собствената работа. Няма необходимата компетентност и нагласа да помага на колегите си. Среща затруднения при работа с родителите, рядко дава обратна връзка: но търси сътрудничество, подкрепа. Не се включва в работа по проекти.</w:t>
      </w:r>
      <w:r w:rsidRPr="00644B58">
        <w:rPr>
          <w:rFonts w:ascii="Times New Roman" w:hAnsi="Times New Roman"/>
          <w:lang w:eastAsia="bg-BG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Поддържа коректни взаимоотношения; взаимодейства с останалите колеги, доколкото го изисква работата и когато е необходимо. Отворен е към предложения от страна на колегите. С родителите общува при възникнал проблем, слаб резултат и на родителските срещи. Като член на екип за организиране на събитие или за работа по проект изпълнява отговорностите си. Умерена инициативност в работата, от време на време проявява готовност да се включва в изпълнението на нови задачи и разрешаването на проблемни ситуации. Не проявява самоинициатива, не предлага решения. Включва се в подкрепа на по-млади колеги при необходимост.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sz w:val="24"/>
          <w:szCs w:val="24"/>
        </w:rPr>
        <w:t xml:space="preserve">Поддържане на много добри взаимоотношения и сътрудничество с колеги, ръководители и други партньори с цел изпълнение на работата. Активно взаимодействие с родителите, предлага решения и търси подкрепата им за подобряване на резултатите на децата/учениците, организира и провежда събития. Насърчава както колегите си, така и родителите да дискутират, обменят идеи и да работят съвместно за разрешаването на проблеми. Отличава се с активност, дава предложения и влага усилия за подобряване процеса на </w:t>
      </w:r>
      <w:r w:rsidRPr="00644B58">
        <w:rPr>
          <w:rFonts w:ascii="Times New Roman" w:hAnsi="Times New Roman"/>
          <w:sz w:val="24"/>
          <w:szCs w:val="24"/>
        </w:rPr>
        <w:lastRenderedPageBreak/>
        <w:t>работа, ангажира се с изпълнението на допълнителни задачи. С готовност помага и обучава по-млади и неопитни колеги.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Познаване и прилагане на нормативната уредба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Не познава основните нормативни документи, които регулират системата на предучилищното и училищно образование.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Слабо познава държавните образователни стандарти, които имат отношение към пряката работа. Има затруднение в работата с училищната документация. Не участва в работата по разработването и актуализирането на учебната документация.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bCs/>
          <w:sz w:val="24"/>
          <w:szCs w:val="24"/>
        </w:rPr>
        <w:t>Познава основните нормативни документи, които регулират системата на предучилищното и училищно образование, които имат отношение към децата и учениците.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>П</w:t>
      </w:r>
      <w:r w:rsidRPr="00644B58">
        <w:rPr>
          <w:rFonts w:ascii="Times New Roman" w:hAnsi="Times New Roman"/>
          <w:sz w:val="24"/>
          <w:szCs w:val="24"/>
        </w:rPr>
        <w:t>ознава държавните образователни стандарти. Няма трудности в работата с училищната документация. Участва в работни групи за  разработването и актуализирането на учебната документация, но няма самостоятелна инициатива. Поддържа необходимата отчетност, в срок оформя задължителната училищна документация, с която работи.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и прилага основните нормативни документи, които регулират системата на предучилищното и училищно образование, които имат отношение към децата и учениците.  П</w:t>
      </w:r>
      <w:r w:rsidRPr="00644B58">
        <w:rPr>
          <w:rFonts w:ascii="Times New Roman" w:hAnsi="Times New Roman"/>
          <w:sz w:val="24"/>
          <w:szCs w:val="24"/>
        </w:rPr>
        <w:t xml:space="preserve">ознава и прилага държавните образователни стандарти. Отговорно и в  срок  изпълнява задълженията си по приемане, водене, съхраняване, отчитане  и унищожаване на училищната документация, с която работи. Участва в работни групи за  разработването и актуализирането на учебната документация </w:t>
      </w:r>
      <w:r w:rsidRPr="00644B58">
        <w:rPr>
          <w:rFonts w:ascii="Times New Roman" w:hAnsi="Times New Roman"/>
          <w:bCs/>
          <w:sz w:val="24"/>
          <w:szCs w:val="24"/>
        </w:rPr>
        <w:t>(правилници, правила, планове и др.)</w:t>
      </w:r>
      <w:r w:rsidRP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на образователната институция, </w:t>
      </w:r>
      <w:r w:rsidRPr="00644B58">
        <w:rPr>
          <w:rFonts w:ascii="Times New Roman" w:hAnsi="Times New Roman"/>
          <w:sz w:val="24"/>
          <w:szCs w:val="24"/>
        </w:rPr>
        <w:t>като предлага решения за подобряване на работата.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spacing w:after="0" w:line="360" w:lineRule="auto"/>
        <w:ind w:left="567" w:hanging="567"/>
        <w:rPr>
          <w:rFonts w:ascii="Times New Roman" w:hAnsi="Times New Roman"/>
          <w:b/>
          <w:bCs/>
          <w:lang w:eastAsia="bg-BG"/>
        </w:rPr>
      </w:pPr>
      <w:r w:rsidRPr="00644B58">
        <w:rPr>
          <w:rFonts w:ascii="Times New Roman" w:hAnsi="Times New Roman"/>
          <w:b/>
          <w:bCs/>
          <w:lang w:eastAsia="bg-BG"/>
        </w:rPr>
        <w:t>Други професионални изисквания. Личностни качества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Познава длъжностната си характеристика и произтичащите от нея права и задължения.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Отсъствията от работа и закъсненията без уважителни причини са по-скоро рядкост. Спазва седмичното разписание. Има затруднения в уплътняването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, което води или до нарушаване на дисциплина или до затруднения от изпълнение, координирането и контролирането на всички планирани задачи и дейности, до отклонение от тематичното разпределение. В екипната работа допуска закъснение, </w:t>
      </w:r>
      <w:r w:rsidRPr="00644B58">
        <w:rPr>
          <w:rFonts w:ascii="Times New Roman" w:hAnsi="Times New Roman"/>
          <w:sz w:val="24"/>
          <w:szCs w:val="24"/>
        </w:rPr>
        <w:lastRenderedPageBreak/>
        <w:t>неточност, разсеяност, което води до слабости в изпълнението на възложените задачи. Подценява необходимостта от повишаване на квалификацията, не я обвързва с възможностите за развитие и няма желание да повишава допълнително професионално-квалификационното си равнище. Има задължителните за атестационния период брой квалификационни кредити и брой часове участие във вътрешноинституционалната квалификация. Не използва ефективно ресурсите/базата/средата, с които образователната институция разполага, не търси и не подготвя допълнителни.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 xml:space="preserve">Старае се съвестно да изпълнява своите задължения. Спазва седмичното разписание, продължителността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, като ефективно уплътнява времето и не пречи на колегите си да работят. Понякога среща трудности при справянето с възникнали проблеми и задачи. Отнася се отговорно към работата, но понякога е необходима подкрепа и контрол по отношение на сроковете.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Проявява умерена мотивация и старание относно участията в допълнителни обучения. Има задължителните за атестационния период брой квалификационни кредити и брой часове участие във вътрешноинституционалната квалификация. Като цяло е положително настроен към предложения за промяна и обогатяване на опита. Рационално използва ресурсите/базата на институцията, търси и предлага допълнителни. Разбира и следва образователните цели на институцията. Необходима е допълнителна квалификация.</w:t>
      </w:r>
    </w:p>
    <w:p w:rsidR="004B1198" w:rsidRPr="00644B58" w:rsidRDefault="004B1198" w:rsidP="008F6C7A">
      <w:pPr>
        <w:autoSpaceDE w:val="0"/>
        <w:autoSpaceDN w:val="0"/>
        <w:adjustRightInd w:val="0"/>
        <w:spacing w:after="120" w:line="360" w:lineRule="auto"/>
        <w:jc w:val="both"/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своите задължения и отговорности.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Отговорно, в срок, с необходимата точност и качествено изпълнява възложените задачи. и </w:t>
      </w:r>
      <w:r w:rsidRPr="00644B58">
        <w:rPr>
          <w:rFonts w:ascii="Times New Roman" w:hAnsi="Times New Roman"/>
          <w:sz w:val="24"/>
          <w:szCs w:val="24"/>
        </w:rPr>
        <w:t>спазва вътрешните правила и инструкциите за работа. При нужда с готовност остава в извънработно време за довършване на спешни задачи. Много високо качество на работа, висока прецизност и точност при изпълнение на поставените задачи, ефективно постигане на желаните цели в определеното време и срокове. Може да се разчита на него, ще изпълни отговорно задачите, ще преодолее възникнали трудности и ще информира за крайния резултат. Постоянно разширява своите знания както чрез самоподготовка в свободното време, така и чрез активното включване в организирани обучения. Има повече от задължителните за атестационния период брой квалификационни кредити и брой часове участие във вътрешно-институционалната квалификация. С готовност споделя усвоените нови знания с колегите и се опитва да ги приложи на практика. Ефективно използва ресурсите/базата на институцията, обогатява ги и търси и предлага и допълнителни възможности за подобряване. При необходимост с готовност се отзовава за довършване на спешни задачи. Разбира добре и провежда правилно образователната политика на институцията, като изяснява на колегите си и  ги подпомага за реализиране на поставените цели. Оказва методическа и организационна подкрепа и наставничество.</w:t>
      </w:r>
    </w:p>
    <w:p w:rsidR="004E7F1E" w:rsidRPr="00644B58" w:rsidRDefault="004E7F1E" w:rsidP="004B1198"/>
    <w:sectPr w:rsidR="004E7F1E" w:rsidRPr="00644B58" w:rsidSect="00B646D8">
      <w:headerReference w:type="default" r:id="rId7"/>
      <w:footerReference w:type="default" r:id="rId8"/>
      <w:pgSz w:w="16838" w:h="11906" w:orient="landscape"/>
      <w:pgMar w:top="709" w:right="567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1D2" w:rsidRDefault="006D61D2">
      <w:pPr>
        <w:spacing w:after="0" w:line="240" w:lineRule="auto"/>
      </w:pPr>
      <w:r>
        <w:separator/>
      </w:r>
    </w:p>
  </w:endnote>
  <w:endnote w:type="continuationSeparator" w:id="0">
    <w:p w:rsidR="006D61D2" w:rsidRDefault="006D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746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201CC" w:rsidRDefault="005C7AA8">
        <w:pPr>
          <w:pStyle w:val="Footer"/>
          <w:jc w:val="right"/>
        </w:pPr>
        <w:r>
          <w:fldChar w:fldCharType="begin"/>
        </w:r>
        <w:r w:rsidR="00E201CC">
          <w:instrText xml:space="preserve"> PAGE   \* MERGEFORMAT </w:instrText>
        </w:r>
        <w:r>
          <w:fldChar w:fldCharType="separate"/>
        </w:r>
        <w:r w:rsidR="008F6C7A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E201CC" w:rsidRDefault="00E201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1D2" w:rsidRDefault="006D61D2">
      <w:pPr>
        <w:spacing w:after="0" w:line="240" w:lineRule="auto"/>
      </w:pPr>
      <w:r>
        <w:separator/>
      </w:r>
    </w:p>
  </w:footnote>
  <w:footnote w:type="continuationSeparator" w:id="0">
    <w:p w:rsidR="006D61D2" w:rsidRDefault="006D6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CC" w:rsidRPr="008061FF" w:rsidRDefault="00E201CC" w:rsidP="00706EE1">
    <w:pPr>
      <w:pStyle w:val="Header"/>
      <w:jc w:val="right"/>
      <w:rPr>
        <w:rFonts w:ascii="Times New Roman" w:hAnsi="Times New Roman"/>
        <w:b/>
        <w:color w:val="FF0000"/>
      </w:rPr>
    </w:pPr>
    <w:r w:rsidRPr="008061FF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10E0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">
    <w:nsid w:val="0A38319C"/>
    <w:multiLevelType w:val="multilevel"/>
    <w:tmpl w:val="BCE2AF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ED21E0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53492A"/>
    <w:multiLevelType w:val="hybridMultilevel"/>
    <w:tmpl w:val="465A67BE"/>
    <w:lvl w:ilvl="0" w:tplc="083ADB5E">
      <w:start w:val="5"/>
      <w:numFmt w:val="upperRoman"/>
      <w:lvlText w:val="%1."/>
      <w:lvlJc w:val="left"/>
      <w:pPr>
        <w:ind w:left="7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2" w:hanging="360"/>
      </w:pPr>
    </w:lvl>
    <w:lvl w:ilvl="2" w:tplc="0402001B" w:tentative="1">
      <w:start w:val="1"/>
      <w:numFmt w:val="lowerRoman"/>
      <w:lvlText w:val="%3."/>
      <w:lvlJc w:val="right"/>
      <w:pPr>
        <w:ind w:left="1802" w:hanging="180"/>
      </w:pPr>
    </w:lvl>
    <w:lvl w:ilvl="3" w:tplc="0402000F" w:tentative="1">
      <w:start w:val="1"/>
      <w:numFmt w:val="decimal"/>
      <w:lvlText w:val="%4."/>
      <w:lvlJc w:val="left"/>
      <w:pPr>
        <w:ind w:left="2522" w:hanging="360"/>
      </w:pPr>
    </w:lvl>
    <w:lvl w:ilvl="4" w:tplc="04020019" w:tentative="1">
      <w:start w:val="1"/>
      <w:numFmt w:val="lowerLetter"/>
      <w:lvlText w:val="%5."/>
      <w:lvlJc w:val="left"/>
      <w:pPr>
        <w:ind w:left="3242" w:hanging="360"/>
      </w:pPr>
    </w:lvl>
    <w:lvl w:ilvl="5" w:tplc="0402001B" w:tentative="1">
      <w:start w:val="1"/>
      <w:numFmt w:val="lowerRoman"/>
      <w:lvlText w:val="%6."/>
      <w:lvlJc w:val="right"/>
      <w:pPr>
        <w:ind w:left="3962" w:hanging="180"/>
      </w:pPr>
    </w:lvl>
    <w:lvl w:ilvl="6" w:tplc="0402000F" w:tentative="1">
      <w:start w:val="1"/>
      <w:numFmt w:val="decimal"/>
      <w:lvlText w:val="%7."/>
      <w:lvlJc w:val="left"/>
      <w:pPr>
        <w:ind w:left="4682" w:hanging="360"/>
      </w:pPr>
    </w:lvl>
    <w:lvl w:ilvl="7" w:tplc="04020019" w:tentative="1">
      <w:start w:val="1"/>
      <w:numFmt w:val="lowerLetter"/>
      <w:lvlText w:val="%8."/>
      <w:lvlJc w:val="left"/>
      <w:pPr>
        <w:ind w:left="5402" w:hanging="360"/>
      </w:pPr>
    </w:lvl>
    <w:lvl w:ilvl="8" w:tplc="0402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>
    <w:nsid w:val="24B165FF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5">
    <w:nsid w:val="363A146C"/>
    <w:multiLevelType w:val="hybridMultilevel"/>
    <w:tmpl w:val="77601BF2"/>
    <w:lvl w:ilvl="0" w:tplc="6D0287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D7F95"/>
    <w:multiLevelType w:val="multilevel"/>
    <w:tmpl w:val="287220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524F68F8"/>
    <w:multiLevelType w:val="hybridMultilevel"/>
    <w:tmpl w:val="68EED65A"/>
    <w:lvl w:ilvl="0" w:tplc="9F32E9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2B0EA2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3A96B9D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0">
    <w:nsid w:val="777F1E3F"/>
    <w:multiLevelType w:val="multilevel"/>
    <w:tmpl w:val="DE9CA1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1">
    <w:nsid w:val="78C332B0"/>
    <w:multiLevelType w:val="multilevel"/>
    <w:tmpl w:val="D3ACE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AA279F9"/>
    <w:multiLevelType w:val="hybridMultilevel"/>
    <w:tmpl w:val="199852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11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3BC"/>
    <w:rsid w:val="00012B26"/>
    <w:rsid w:val="00017A00"/>
    <w:rsid w:val="000225B8"/>
    <w:rsid w:val="000A28F1"/>
    <w:rsid w:val="0013644A"/>
    <w:rsid w:val="00185DE9"/>
    <w:rsid w:val="001D5962"/>
    <w:rsid w:val="002F32AF"/>
    <w:rsid w:val="00316C0E"/>
    <w:rsid w:val="0032343A"/>
    <w:rsid w:val="00395FEC"/>
    <w:rsid w:val="003C4F28"/>
    <w:rsid w:val="004B1198"/>
    <w:rsid w:val="004E7726"/>
    <w:rsid w:val="004E7F1E"/>
    <w:rsid w:val="005043D8"/>
    <w:rsid w:val="005113BC"/>
    <w:rsid w:val="005C7AA8"/>
    <w:rsid w:val="00644B58"/>
    <w:rsid w:val="006B0ECC"/>
    <w:rsid w:val="006D61D2"/>
    <w:rsid w:val="00706EE1"/>
    <w:rsid w:val="007276D3"/>
    <w:rsid w:val="007716D4"/>
    <w:rsid w:val="00812DD8"/>
    <w:rsid w:val="008F6C7A"/>
    <w:rsid w:val="0099747E"/>
    <w:rsid w:val="009D24A3"/>
    <w:rsid w:val="009D3527"/>
    <w:rsid w:val="00A76DCF"/>
    <w:rsid w:val="00B646D8"/>
    <w:rsid w:val="00BD5CC8"/>
    <w:rsid w:val="00C37707"/>
    <w:rsid w:val="00C4206D"/>
    <w:rsid w:val="00E201CC"/>
    <w:rsid w:val="00E37A77"/>
    <w:rsid w:val="00E432CD"/>
    <w:rsid w:val="00E46C65"/>
    <w:rsid w:val="00EB0DA4"/>
    <w:rsid w:val="00F357C8"/>
    <w:rsid w:val="00F447E4"/>
    <w:rsid w:val="00FE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5384</Words>
  <Characters>30692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T Kodjabashieva - Yovkova</dc:creator>
  <cp:lastModifiedBy>udnz</cp:lastModifiedBy>
  <cp:revision>2</cp:revision>
  <cp:lastPrinted>2016-02-15T14:57:00Z</cp:lastPrinted>
  <dcterms:created xsi:type="dcterms:W3CDTF">2016-02-15T14:57:00Z</dcterms:created>
  <dcterms:modified xsi:type="dcterms:W3CDTF">2016-02-15T14:57:00Z</dcterms:modified>
</cp:coreProperties>
</file>